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83" w:rsidRPr="003315AD" w:rsidRDefault="003315AD" w:rsidP="00965D17">
      <w:pPr>
        <w:pStyle w:val="Ttulo"/>
        <w:rPr>
          <w:rFonts w:ascii="Calibri" w:hAnsi="Calibri" w:cs="Calibri"/>
          <w:sz w:val="22"/>
        </w:rPr>
      </w:pPr>
      <w:r w:rsidRPr="003315AD">
        <w:rPr>
          <w:rFonts w:ascii="Calibri" w:hAnsi="Calibri" w:cs="Calibri"/>
          <w:sz w:val="22"/>
        </w:rPr>
        <w:t>Pedido de rescisão de bolsa</w:t>
      </w:r>
    </w:p>
    <w:p w:rsidR="003315AD" w:rsidRPr="002A18AE" w:rsidRDefault="003315AD" w:rsidP="003315AD">
      <w:pPr>
        <w:pStyle w:val="Endereo"/>
        <w:jc w:val="right"/>
        <w:rPr>
          <w:rFonts w:ascii="Calibri" w:hAnsi="Calibri" w:cs="Calibri"/>
        </w:rPr>
      </w:pPr>
    </w:p>
    <w:p w:rsidR="00BC4654" w:rsidRPr="002A18AE" w:rsidRDefault="00BC4654" w:rsidP="003315AD">
      <w:pPr>
        <w:pStyle w:val="Endereo"/>
        <w:ind w:right="-36"/>
        <w:jc w:val="right"/>
        <w:rPr>
          <w:rFonts w:ascii="Calibri" w:hAnsi="Calibri" w:cs="Calibri"/>
        </w:rPr>
      </w:pPr>
    </w:p>
    <w:p w:rsidR="003315AD" w:rsidRPr="002A18AE" w:rsidRDefault="0015386E" w:rsidP="002A18AE">
      <w:pPr>
        <w:pStyle w:val="Endereo"/>
        <w:ind w:right="425"/>
        <w:rPr>
          <w:rFonts w:ascii="Calibri" w:hAnsi="Calibri" w:cs="Calibri"/>
        </w:rPr>
      </w:pPr>
      <w:r w:rsidRPr="002A18AE">
        <w:rPr>
          <w:rFonts w:ascii="Calibri" w:hAnsi="Calibri" w:cs="Calibri"/>
        </w:rPr>
        <w:t>Exmos.</w:t>
      </w:r>
      <w:r w:rsidR="003315AD" w:rsidRPr="002A18AE">
        <w:rPr>
          <w:rFonts w:ascii="Calibri" w:hAnsi="Calibri" w:cs="Calibri"/>
        </w:rPr>
        <w:t xml:space="preserve"> Senhores da </w:t>
      </w:r>
    </w:p>
    <w:p w:rsidR="003315AD" w:rsidRPr="002A18AE" w:rsidRDefault="002A18AE" w:rsidP="002A18AE">
      <w:pPr>
        <w:pStyle w:val="Endereo"/>
        <w:ind w:right="425"/>
        <w:rPr>
          <w:rFonts w:ascii="Calibri" w:hAnsi="Calibri" w:cs="Calibri"/>
        </w:rPr>
      </w:pPr>
      <w:r w:rsidRPr="002A18AE">
        <w:rPr>
          <w:rFonts w:ascii="Calibri" w:hAnsi="Calibri" w:cs="Calibri"/>
        </w:rPr>
        <w:t>C</w:t>
      </w:r>
      <w:r w:rsidR="003315AD" w:rsidRPr="002A18AE">
        <w:rPr>
          <w:rFonts w:ascii="Calibri" w:hAnsi="Calibri" w:cs="Calibri"/>
        </w:rPr>
        <w:t xml:space="preserve">omissão </w:t>
      </w:r>
      <w:r w:rsidRPr="002A18AE">
        <w:rPr>
          <w:rFonts w:ascii="Calibri" w:hAnsi="Calibri" w:cs="Calibri"/>
        </w:rPr>
        <w:t>E</w:t>
      </w:r>
      <w:r w:rsidR="003315AD" w:rsidRPr="002A18AE">
        <w:rPr>
          <w:rFonts w:ascii="Calibri" w:hAnsi="Calibri" w:cs="Calibri"/>
        </w:rPr>
        <w:t xml:space="preserve">xecutiva </w:t>
      </w:r>
    </w:p>
    <w:p w:rsidR="00BC4654" w:rsidRPr="002A18AE" w:rsidRDefault="003315AD" w:rsidP="002A18AE">
      <w:pPr>
        <w:pStyle w:val="Endereo"/>
        <w:ind w:right="425"/>
      </w:pPr>
      <w:r w:rsidRPr="002A18AE">
        <w:rPr>
          <w:rFonts w:ascii="Calibri" w:hAnsi="Calibri" w:cs="Calibri"/>
        </w:rPr>
        <w:t>da FCiências.ID</w:t>
      </w:r>
    </w:p>
    <w:p w:rsidR="00BB0CB5" w:rsidRPr="00BB0CB5" w:rsidRDefault="003315AD" w:rsidP="005A135F">
      <w:pPr>
        <w:pStyle w:val="Inciodecarta"/>
        <w:spacing w:line="480" w:lineRule="auto"/>
        <w:ind w:firstLine="426"/>
        <w:jc w:val="both"/>
        <w:rPr>
          <w:rFonts w:ascii="Calibri" w:hAnsi="Calibri" w:cs="Calibri"/>
          <w:b w:val="0"/>
          <w:lang w:bidi="pt-PT"/>
        </w:rPr>
      </w:pPr>
      <w:r w:rsidRPr="00BB0CB5">
        <w:rPr>
          <w:rFonts w:ascii="Calibri" w:hAnsi="Calibri" w:cs="Calibri"/>
          <w:b w:val="0"/>
          <w:lang w:bidi="pt-PT"/>
        </w:rPr>
        <w:t xml:space="preserve">Eu, </w:t>
      </w:r>
      <w:sdt>
        <w:sdtPr>
          <w:rPr>
            <w:rFonts w:ascii="Calibri" w:hAnsi="Calibri" w:cs="Calibri"/>
            <w:b w:val="0"/>
            <w:color w:val="39A5B7" w:themeColor="accent1"/>
            <w:lang w:bidi="pt-PT"/>
          </w:rPr>
          <w:alias w:val="Nome do Bolseiro"/>
          <w:tag w:val="Nome do Bolseiro"/>
          <w:id w:val="1760089056"/>
          <w:placeholder>
            <w:docPart w:val="DefaultPlaceholder_-1854013440"/>
          </w:placeholder>
          <w:text/>
        </w:sdtPr>
        <w:sdtEndPr/>
        <w:sdtContent>
          <w:r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nome completo</w:t>
          </w:r>
          <w:r w:rsidR="00614FF1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 xml:space="preserve"> do bolseiro</w:t>
          </w:r>
        </w:sdtContent>
      </w:sdt>
      <w:r w:rsidRPr="00BB0CB5">
        <w:rPr>
          <w:rFonts w:ascii="Calibri" w:hAnsi="Calibri" w:cs="Calibri"/>
          <w:b w:val="0"/>
          <w:lang w:bidi="pt-PT"/>
        </w:rPr>
        <w:t xml:space="preserve">, venho por este meio solicitar a rescisão do meu contrato de bolsa de investigação científica, celebrado no âmbito do projeto </w:t>
      </w:r>
      <w:sdt>
        <w:sdtPr>
          <w:rPr>
            <w:rFonts w:ascii="Calibri" w:hAnsi="Calibri" w:cs="Calibri"/>
            <w:b w:val="0"/>
            <w:color w:val="39A5B7" w:themeColor="accent1"/>
            <w:lang w:bidi="pt-PT"/>
          </w:rPr>
          <w:alias w:val="Titulo do projeto e referência (se aplicável)"/>
          <w:tag w:val="Titulo do projeto e referência (se aplicável)"/>
          <w:id w:val="201993458"/>
          <w:placeholder>
            <w:docPart w:val="DefaultPlaceholder_-1854013440"/>
          </w:placeholder>
          <w:text/>
        </w:sdtPr>
        <w:sdtEndPr/>
        <w:sdtContent>
          <w:proofErr w:type="spellStart"/>
          <w:r w:rsidR="00BC4654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projeto</w:t>
          </w:r>
          <w:proofErr w:type="spellEnd"/>
          <w:r w:rsidR="00BC4654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 xml:space="preserve"> e referência</w:t>
          </w:r>
        </w:sdtContent>
      </w:sdt>
      <w:r w:rsidRPr="00BB0CB5">
        <w:rPr>
          <w:rFonts w:ascii="Calibri" w:hAnsi="Calibri" w:cs="Calibri"/>
          <w:b w:val="0"/>
          <w:lang w:bidi="pt-PT"/>
        </w:rPr>
        <w:t xml:space="preserve"> , com a orientação científica de </w:t>
      </w:r>
      <w:sdt>
        <w:sdtPr>
          <w:rPr>
            <w:rFonts w:ascii="Calibri" w:hAnsi="Calibri" w:cs="Calibri"/>
            <w:b w:val="0"/>
            <w:color w:val="39A5B7" w:themeColor="accent1"/>
            <w:lang w:bidi="pt-PT"/>
          </w:rPr>
          <w:alias w:val="Nome do Orientador Científico da bolsa"/>
          <w:tag w:val="Nome do Orientador Científico da bolsa"/>
          <w:id w:val="867103354"/>
          <w:placeholder>
            <w:docPart w:val="DefaultPlaceholder_-1854013440"/>
          </w:placeholder>
          <w:text/>
        </w:sdtPr>
        <w:sdtEndPr/>
        <w:sdtContent>
          <w:r w:rsidR="00614FF1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 xml:space="preserve">nome do </w:t>
          </w:r>
          <w:r w:rsidR="00513C97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O</w:t>
          </w:r>
          <w:r w:rsidR="009377E6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 xml:space="preserve">rientador </w:t>
          </w:r>
          <w:r w:rsidR="00513C97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C</w:t>
          </w:r>
          <w:r w:rsidR="009377E6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ientífico da bolsa</w:t>
          </w:r>
        </w:sdtContent>
      </w:sdt>
      <w:r w:rsidRPr="00BB0CB5">
        <w:rPr>
          <w:rFonts w:ascii="Calibri" w:hAnsi="Calibri" w:cs="Calibri"/>
          <w:b w:val="0"/>
          <w:lang w:bidi="pt-PT"/>
        </w:rPr>
        <w:t xml:space="preserve"> , </w:t>
      </w:r>
      <w:r w:rsidR="005A135F">
        <w:rPr>
          <w:rFonts w:ascii="Calibri" w:hAnsi="Calibri" w:cs="Calibri"/>
          <w:b w:val="0"/>
          <w:lang w:bidi="pt-PT"/>
        </w:rPr>
        <w:t xml:space="preserve">devendo o dia </w:t>
      </w:r>
      <w:sdt>
        <w:sdtPr>
          <w:rPr>
            <w:rFonts w:ascii="Calibri" w:hAnsi="Calibri" w:cs="Calibri"/>
            <w:b w:val="0"/>
            <w:color w:val="39A5B7" w:themeColor="accent1"/>
            <w:lang w:bidi="pt-PT"/>
          </w:rPr>
          <w:alias w:val="Último dia de bolsa"/>
          <w:tag w:val="Último dia de bolsa"/>
          <w:id w:val="-1871289856"/>
          <w:placeholder>
            <w:docPart w:val="5EBC1ACE67414EA5BD15CB84FD60057A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5A135F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data</w:t>
          </w:r>
        </w:sdtContent>
      </w:sdt>
      <w:r w:rsidR="005A135F">
        <w:rPr>
          <w:rFonts w:ascii="Calibri" w:hAnsi="Calibri" w:cs="Calibri"/>
          <w:b w:val="0"/>
          <w:lang w:bidi="pt-PT"/>
        </w:rPr>
        <w:t xml:space="preserve"> ser considerado o último dia de bolsa. Os motivos da minha rescisão prendem-se com</w:t>
      </w:r>
      <w:r w:rsidR="00BB0CB5" w:rsidRPr="00BB0CB5">
        <w:rPr>
          <w:rFonts w:ascii="Calibri" w:hAnsi="Calibri" w:cs="Calibri"/>
          <w:b w:val="0"/>
          <w:lang w:bidi="pt-PT"/>
        </w:rPr>
        <w:t xml:space="preserve"> </w:t>
      </w:r>
      <w:sdt>
        <w:sdtPr>
          <w:rPr>
            <w:rFonts w:ascii="Calibri" w:hAnsi="Calibri" w:cs="Calibri"/>
            <w:b w:val="0"/>
            <w:color w:val="39A5B7" w:themeColor="accent1"/>
            <w:lang w:bidi="pt-PT"/>
          </w:rPr>
          <w:id w:val="761423918"/>
          <w:placeholder>
            <w:docPart w:val="DefaultPlaceholder_-1854013440"/>
          </w:placeholder>
          <w:text/>
        </w:sdtPr>
        <w:sdtEndPr/>
        <w:sdtContent>
          <w:r w:rsidR="00BB0CB5" w:rsidRPr="00BB0CB5">
            <w:rPr>
              <w:rFonts w:ascii="Calibri" w:hAnsi="Calibri" w:cs="Calibri"/>
              <w:b w:val="0"/>
              <w:color w:val="39A5B7" w:themeColor="accent1"/>
              <w:lang w:bidi="pt-PT"/>
            </w:rPr>
            <w:t>motivo de rescisão (pode ser por motivo pessoal)</w:t>
          </w:r>
        </w:sdtContent>
      </w:sdt>
      <w:r w:rsidR="00BB0CB5" w:rsidRPr="00BB0CB5">
        <w:rPr>
          <w:rFonts w:ascii="Calibri" w:hAnsi="Calibri" w:cs="Calibri"/>
          <w:b w:val="0"/>
          <w:color w:val="auto"/>
          <w:lang w:bidi="pt-PT"/>
        </w:rPr>
        <w:t>.</w:t>
      </w:r>
    </w:p>
    <w:p w:rsidR="00BC4654" w:rsidRDefault="00BC4654" w:rsidP="003315AD">
      <w:pPr>
        <w:rPr>
          <w:rFonts w:ascii="Calibri" w:hAnsi="Calibri" w:cs="Calibri"/>
        </w:rPr>
        <w:sectPr w:rsidR="00BC4654" w:rsidSect="00365A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008" w:right="1417" w:bottom="1152" w:left="1276" w:header="720" w:footer="720" w:gutter="0"/>
          <w:cols w:space="720"/>
          <w:titlePg/>
          <w:docGrid w:linePitch="360"/>
        </w:sectPr>
      </w:pPr>
    </w:p>
    <w:p w:rsidR="002A18AE" w:rsidRDefault="002A18AE" w:rsidP="003315AD">
      <w:pPr>
        <w:rPr>
          <w:rFonts w:ascii="Calibri" w:hAnsi="Calibri" w:cs="Calibri"/>
        </w:rPr>
      </w:pPr>
    </w:p>
    <w:p w:rsidR="00BB0CB5" w:rsidRDefault="00BB0CB5" w:rsidP="003315AD">
      <w:pPr>
        <w:rPr>
          <w:rFonts w:ascii="Calibri" w:hAnsi="Calibri" w:cs="Calibri"/>
        </w:rPr>
      </w:pPr>
    </w:p>
    <w:p w:rsidR="003315AD" w:rsidRDefault="003315AD" w:rsidP="003315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</w:t>
      </w:r>
      <w:sdt>
        <w:sdtPr>
          <w:rPr>
            <w:rFonts w:ascii="Calibri" w:hAnsi="Calibri" w:cs="Calibri"/>
            <w:color w:val="39A5B7" w:themeColor="accent1"/>
          </w:rPr>
          <w:alias w:val="Data de elaboração da carta"/>
          <w:tag w:val="Data de elaboração da carta"/>
          <w:id w:val="-1579664095"/>
          <w:placeholder>
            <w:docPart w:val="DefaultPlaceholder_-185401343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roofErr w:type="spellStart"/>
          <w:r w:rsidRPr="003315AD">
            <w:rPr>
              <w:rFonts w:ascii="Calibri" w:hAnsi="Calibri" w:cs="Calibri"/>
              <w:color w:val="39A5B7" w:themeColor="accent1"/>
            </w:rPr>
            <w:t>Data</w:t>
          </w:r>
          <w:proofErr w:type="spellEnd"/>
        </w:sdtContent>
      </w:sdt>
    </w:p>
    <w:p w:rsidR="003315AD" w:rsidRDefault="003315AD" w:rsidP="009377E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Assinatura _____________________</w:t>
      </w:r>
      <w:r w:rsidR="0015386E">
        <w:rPr>
          <w:rFonts w:ascii="Calibri" w:hAnsi="Calibri" w:cs="Calibri"/>
        </w:rPr>
        <w:t>___</w:t>
      </w:r>
      <w:r w:rsidR="002A18AE">
        <w:rPr>
          <w:rFonts w:ascii="Calibri" w:hAnsi="Calibri" w:cs="Calibri"/>
        </w:rPr>
        <w:t>_______</w:t>
      </w:r>
    </w:p>
    <w:p w:rsidR="009377E6" w:rsidRDefault="002A18AE" w:rsidP="009377E6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9377E6">
        <w:rPr>
          <w:rFonts w:ascii="Calibri" w:hAnsi="Calibri" w:cs="Calibri"/>
        </w:rPr>
        <w:t>(O Bolseiro)</w:t>
      </w:r>
    </w:p>
    <w:p w:rsidR="009377E6" w:rsidRDefault="009377E6" w:rsidP="003315AD">
      <w:pPr>
        <w:rPr>
          <w:rFonts w:ascii="Calibri" w:hAnsi="Calibri" w:cs="Calibri"/>
        </w:rPr>
      </w:pPr>
    </w:p>
    <w:p w:rsidR="002A18AE" w:rsidRDefault="002A18AE" w:rsidP="003315AD">
      <w:pPr>
        <w:rPr>
          <w:rFonts w:ascii="Calibri" w:hAnsi="Calibri" w:cs="Calibri"/>
        </w:rPr>
      </w:pPr>
    </w:p>
    <w:p w:rsidR="002A18AE" w:rsidRDefault="002A18AE" w:rsidP="003315AD">
      <w:pPr>
        <w:rPr>
          <w:rFonts w:ascii="Calibri" w:hAnsi="Calibri" w:cs="Calibri"/>
        </w:rPr>
      </w:pPr>
    </w:p>
    <w:p w:rsidR="002A18AE" w:rsidRDefault="002A18AE" w:rsidP="003315AD">
      <w:pPr>
        <w:rPr>
          <w:rFonts w:ascii="Calibri" w:hAnsi="Calibri" w:cs="Calibri"/>
        </w:rPr>
      </w:pPr>
    </w:p>
    <w:p w:rsidR="003315AD" w:rsidRDefault="003315AD" w:rsidP="003315AD">
      <w:pPr>
        <w:jc w:val="center"/>
        <w:rPr>
          <w:rFonts w:ascii="Calibri" w:hAnsi="Calibri" w:cs="Calibri"/>
        </w:rPr>
      </w:pPr>
    </w:p>
    <w:p w:rsidR="003315AD" w:rsidRDefault="003315AD" w:rsidP="003315AD">
      <w:pPr>
        <w:jc w:val="center"/>
        <w:rPr>
          <w:rFonts w:ascii="Calibri" w:hAnsi="Calibri" w:cs="Calibri"/>
        </w:rPr>
      </w:pPr>
    </w:p>
    <w:p w:rsidR="00BC4654" w:rsidRDefault="00BC4654" w:rsidP="003315AD">
      <w:pPr>
        <w:jc w:val="center"/>
        <w:rPr>
          <w:rFonts w:ascii="Calibri" w:hAnsi="Calibri" w:cs="Calibri"/>
        </w:rPr>
      </w:pPr>
    </w:p>
    <w:p w:rsidR="009377E6" w:rsidRDefault="009377E6" w:rsidP="003315AD">
      <w:pPr>
        <w:rPr>
          <w:rFonts w:ascii="Calibri" w:hAnsi="Calibri" w:cs="Calibri"/>
        </w:rPr>
      </w:pPr>
    </w:p>
    <w:p w:rsidR="003315AD" w:rsidRDefault="003315AD" w:rsidP="003315AD">
      <w:pPr>
        <w:rPr>
          <w:rFonts w:ascii="Calibri" w:hAnsi="Calibri" w:cs="Calibri"/>
        </w:rPr>
      </w:pPr>
    </w:p>
    <w:p w:rsidR="003315AD" w:rsidRDefault="003315AD" w:rsidP="003315AD">
      <w:pPr>
        <w:rPr>
          <w:rFonts w:ascii="Calibri" w:hAnsi="Calibri" w:cs="Calibri"/>
        </w:rPr>
        <w:sectPr w:rsidR="003315AD" w:rsidSect="003315AD">
          <w:type w:val="continuous"/>
          <w:pgSz w:w="11907" w:h="16839" w:code="9"/>
          <w:pgMar w:top="1008" w:right="1152" w:bottom="1152" w:left="1152" w:header="720" w:footer="720" w:gutter="0"/>
          <w:cols w:num="2" w:space="720"/>
          <w:titlePg/>
          <w:docGrid w:linePitch="360"/>
        </w:sectPr>
      </w:pPr>
    </w:p>
    <w:p w:rsidR="002A18AE" w:rsidRDefault="002A18AE" w:rsidP="002A18AE">
      <w:pPr>
        <w:rPr>
          <w:rFonts w:ascii="Calibri" w:hAnsi="Calibri" w:cs="Calibri"/>
        </w:rPr>
      </w:pPr>
      <w:r>
        <w:rPr>
          <w:rFonts w:ascii="Calibri" w:hAnsi="Calibri" w:cs="Calibri"/>
        </w:rPr>
        <w:t>Tomei conhecimento e concordo</w:t>
      </w:r>
    </w:p>
    <w:p w:rsidR="002A18AE" w:rsidRDefault="002A18AE" w:rsidP="002A18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</w:t>
      </w:r>
      <w:sdt>
        <w:sdtPr>
          <w:rPr>
            <w:rFonts w:ascii="Calibri" w:hAnsi="Calibri" w:cs="Calibri"/>
            <w:color w:val="39A5B7" w:themeColor="accent1"/>
          </w:rPr>
          <w:alias w:val="Data da tomada de conhecimento da rescisão"/>
          <w:tag w:val="Data da tomada de conhecimento da rescisão"/>
          <w:id w:val="2123721539"/>
          <w:placeholder>
            <w:docPart w:val="ADC27597F7D9438A83940F25682B110E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roofErr w:type="spellStart"/>
          <w:r w:rsidRPr="003315AD">
            <w:rPr>
              <w:rFonts w:ascii="Calibri" w:hAnsi="Calibri" w:cs="Calibri"/>
              <w:color w:val="39A5B7" w:themeColor="accent1"/>
            </w:rPr>
            <w:t>Data</w:t>
          </w:r>
          <w:proofErr w:type="spellEnd"/>
        </w:sdtContent>
      </w:sdt>
    </w:p>
    <w:p w:rsidR="002A18AE" w:rsidRDefault="002A18AE" w:rsidP="002A18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Assinatura _______________________________</w:t>
      </w:r>
    </w:p>
    <w:p w:rsidR="002A18AE" w:rsidRDefault="002A18AE" w:rsidP="002A18A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(O Orientador Científico)</w:t>
      </w:r>
    </w:p>
    <w:p w:rsidR="00B023F4" w:rsidRPr="00BB0CB5" w:rsidRDefault="00B023F4" w:rsidP="002A18AE">
      <w:pPr>
        <w:rPr>
          <w:rFonts w:ascii="Calibri" w:hAnsi="Calibri" w:cs="Calibri"/>
          <w:sz w:val="20"/>
          <w:szCs w:val="20"/>
        </w:rPr>
      </w:pPr>
    </w:p>
    <w:sectPr w:rsidR="00B023F4" w:rsidRPr="00BB0CB5" w:rsidSect="003315AD">
      <w:type w:val="continuous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97" w:rsidRDefault="00513C97">
      <w:pPr>
        <w:spacing w:after="0"/>
      </w:pPr>
      <w:r>
        <w:separator/>
      </w:r>
    </w:p>
  </w:endnote>
  <w:endnote w:type="continuationSeparator" w:id="0">
    <w:p w:rsidR="00513C97" w:rsidRDefault="00513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6D" w:rsidRDefault="002734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C97" w:rsidRDefault="00513C97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5A135F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8AE" w:rsidRPr="002A18AE" w:rsidRDefault="002A18AE" w:rsidP="002A18AE">
    <w:pPr>
      <w:jc w:val="both"/>
      <w:rPr>
        <w:rFonts w:ascii="Calibri" w:hAnsi="Calibri" w:cs="Calibri"/>
        <w:sz w:val="14"/>
        <w:szCs w:val="14"/>
      </w:rPr>
    </w:pPr>
    <w:r w:rsidRPr="002A18AE">
      <w:rPr>
        <w:rFonts w:ascii="Calibri" w:hAnsi="Calibri" w:cs="Calibri"/>
        <w:sz w:val="14"/>
        <w:szCs w:val="14"/>
      </w:rPr>
      <w:t>Notas:</w:t>
    </w:r>
  </w:p>
  <w:p w:rsidR="002A18AE" w:rsidRPr="002A18AE" w:rsidRDefault="002A18AE" w:rsidP="002A18AE">
    <w:pPr>
      <w:pStyle w:val="PargrafodaLista"/>
      <w:numPr>
        <w:ilvl w:val="0"/>
        <w:numId w:val="17"/>
      </w:numPr>
      <w:jc w:val="both"/>
      <w:rPr>
        <w:rFonts w:ascii="Calibri" w:hAnsi="Calibri" w:cs="Calibri"/>
        <w:sz w:val="14"/>
        <w:szCs w:val="14"/>
      </w:rPr>
    </w:pPr>
    <w:r w:rsidRPr="002A18AE">
      <w:rPr>
        <w:rFonts w:ascii="Calibri" w:hAnsi="Calibri" w:cs="Calibri"/>
        <w:sz w:val="14"/>
        <w:szCs w:val="14"/>
      </w:rPr>
      <w:t xml:space="preserve">O bolseiro dispõe de </w:t>
    </w:r>
    <w:r w:rsidR="0027346D">
      <w:rPr>
        <w:rFonts w:ascii="Calibri" w:hAnsi="Calibri" w:cs="Calibri"/>
        <w:sz w:val="14"/>
        <w:szCs w:val="14"/>
      </w:rPr>
      <w:t>6</w:t>
    </w:r>
    <w:bookmarkStart w:id="0" w:name="_GoBack"/>
    <w:bookmarkEnd w:id="0"/>
    <w:r w:rsidRPr="002A18AE">
      <w:rPr>
        <w:rFonts w:ascii="Calibri" w:hAnsi="Calibri" w:cs="Calibri"/>
        <w:sz w:val="14"/>
        <w:szCs w:val="14"/>
      </w:rPr>
      <w:t>0 dias, a contar da data de cessação, para proceder à entrega de um relatório final das suas atividades, acompanhado do parecer do orientador científico.</w:t>
    </w:r>
  </w:p>
  <w:p w:rsidR="002A18AE" w:rsidRPr="002A18AE" w:rsidRDefault="002A18AE" w:rsidP="002A18AE">
    <w:pPr>
      <w:pStyle w:val="PargrafodaLista"/>
      <w:numPr>
        <w:ilvl w:val="0"/>
        <w:numId w:val="17"/>
      </w:numPr>
      <w:jc w:val="both"/>
      <w:rPr>
        <w:rFonts w:ascii="Calibri" w:hAnsi="Calibri" w:cs="Calibri"/>
        <w:sz w:val="14"/>
        <w:szCs w:val="14"/>
      </w:rPr>
    </w:pPr>
    <w:r w:rsidRPr="002A18AE">
      <w:rPr>
        <w:rFonts w:ascii="Calibri" w:hAnsi="Calibri" w:cs="Calibri"/>
        <w:sz w:val="14"/>
        <w:szCs w:val="14"/>
      </w:rPr>
      <w:t>As despesas decorrentes do Seguro Social Voluntário só serão aceites até 30 dias após o final da bolsa, com exceção do período de fecho anual de contas (nunca depois do dia 6 janeiro do ano seguinte).</w:t>
    </w:r>
  </w:p>
  <w:p w:rsidR="002A18AE" w:rsidRPr="002A18AE" w:rsidRDefault="002A18AE" w:rsidP="002A18AE">
    <w:pPr>
      <w:pStyle w:val="PargrafodaLista"/>
      <w:numPr>
        <w:ilvl w:val="0"/>
        <w:numId w:val="17"/>
      </w:numPr>
      <w:jc w:val="both"/>
      <w:rPr>
        <w:rFonts w:ascii="Calibri" w:hAnsi="Calibri" w:cs="Calibri"/>
        <w:sz w:val="14"/>
        <w:szCs w:val="14"/>
      </w:rPr>
    </w:pPr>
    <w:r w:rsidRPr="002A18AE">
      <w:rPr>
        <w:rFonts w:ascii="Calibri" w:hAnsi="Calibri" w:cs="Calibri"/>
        <w:sz w:val="14"/>
        <w:szCs w:val="14"/>
      </w:rPr>
      <w:t>Caso tenha aderido ao Seguro Social Voluntário e passe a estar abrangido por um regime de proteção social obrigatório, i.e., comece a trabalhar por conta de outrem ou por conta própria, tem de comunicar aos serviços de Segurança Social (preferencialmente da sua área de residência) a fim de terminar o seu enquadramento no Seguro Social Voluntário.</w:t>
    </w:r>
  </w:p>
  <w:p w:rsidR="002A18AE" w:rsidRDefault="002A18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97" w:rsidRDefault="00513C97">
      <w:pPr>
        <w:spacing w:after="0"/>
      </w:pPr>
      <w:r>
        <w:separator/>
      </w:r>
    </w:p>
  </w:footnote>
  <w:footnote w:type="continuationSeparator" w:id="0">
    <w:p w:rsidR="00513C97" w:rsidRDefault="00513C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6D" w:rsidRDefault="002734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6D" w:rsidRDefault="0027346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46D" w:rsidRDefault="002734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c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EE59C1"/>
    <w:multiLevelType w:val="hybridMultilevel"/>
    <w:tmpl w:val="251032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c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AD"/>
    <w:rsid w:val="000D5AB1"/>
    <w:rsid w:val="0015386E"/>
    <w:rsid w:val="001F1785"/>
    <w:rsid w:val="001F1A0C"/>
    <w:rsid w:val="002045EB"/>
    <w:rsid w:val="0027346D"/>
    <w:rsid w:val="00293B83"/>
    <w:rsid w:val="002A18AE"/>
    <w:rsid w:val="00302A2C"/>
    <w:rsid w:val="003315AD"/>
    <w:rsid w:val="00365ADD"/>
    <w:rsid w:val="00381669"/>
    <w:rsid w:val="00513C97"/>
    <w:rsid w:val="0052105A"/>
    <w:rsid w:val="005A135F"/>
    <w:rsid w:val="005B7DB2"/>
    <w:rsid w:val="00614FF1"/>
    <w:rsid w:val="006329FA"/>
    <w:rsid w:val="00654020"/>
    <w:rsid w:val="00673C35"/>
    <w:rsid w:val="006A3CE7"/>
    <w:rsid w:val="0075359B"/>
    <w:rsid w:val="0076387D"/>
    <w:rsid w:val="008F15C5"/>
    <w:rsid w:val="009377E6"/>
    <w:rsid w:val="00965D17"/>
    <w:rsid w:val="00A27383"/>
    <w:rsid w:val="00A736B0"/>
    <w:rsid w:val="00B023F4"/>
    <w:rsid w:val="00B37BFB"/>
    <w:rsid w:val="00BB0CB5"/>
    <w:rsid w:val="00BC4654"/>
    <w:rsid w:val="00C83E3C"/>
    <w:rsid w:val="00D02A74"/>
    <w:rsid w:val="00D229EF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1CAB"/>
  <w15:chartTrackingRefBased/>
  <w15:docId w15:val="{0BEEF856-E9A5-434F-B51A-7C11C714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pt-PT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Ttulo1">
    <w:name w:val="heading 1"/>
    <w:basedOn w:val="Normal"/>
    <w:link w:val="Ttulo1Carte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ter">
    <w:name w:val="Título Caráter"/>
    <w:basedOn w:val="Tipodeletrapredefinidodopargrafo"/>
    <w:link w:val="Ttu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a">
    <w:name w:val="Date"/>
    <w:basedOn w:val="Normal"/>
    <w:next w:val="Endereo"/>
    <w:link w:val="DataCarte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aCarter">
    <w:name w:val="Data Caráter"/>
    <w:basedOn w:val="Tipodeletrapredefinidodopargrafo"/>
    <w:link w:val="Data"/>
    <w:uiPriority w:val="2"/>
    <w:rsid w:val="00673C35"/>
    <w:rPr>
      <w:b/>
      <w:bCs/>
      <w:color w:val="0D0D0D" w:themeColor="text1" w:themeTint="F2"/>
    </w:rPr>
  </w:style>
  <w:style w:type="paragraph" w:customStyle="1" w:styleId="Endereo">
    <w:name w:val="Endereço"/>
    <w:basedOn w:val="Normal"/>
    <w:next w:val="Inciodecarta"/>
    <w:uiPriority w:val="3"/>
    <w:qFormat/>
    <w:rsid w:val="00965D17"/>
    <w:pPr>
      <w:spacing w:line="336" w:lineRule="auto"/>
      <w:contextualSpacing/>
    </w:pPr>
  </w:style>
  <w:style w:type="paragraph" w:styleId="Rodap">
    <w:name w:val="footer"/>
    <w:basedOn w:val="Normal"/>
    <w:link w:val="RodapCarte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D5AB1"/>
    <w:rPr>
      <w:rFonts w:eastAsiaTheme="minorEastAsia"/>
      <w:color w:val="2A7B88" w:themeColor="accent1" w:themeShade="BF"/>
    </w:rPr>
  </w:style>
  <w:style w:type="paragraph" w:styleId="Inciodecarta">
    <w:name w:val="Salutation"/>
    <w:basedOn w:val="Normal"/>
    <w:next w:val="Normal"/>
    <w:link w:val="InciodecartaCarte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Rematedecarta">
    <w:name w:val="Closing"/>
    <w:basedOn w:val="Normal"/>
    <w:next w:val="Assinatura"/>
    <w:link w:val="RematedecartaCarte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RematedecartaCarter">
    <w:name w:val="Remate de carta Caráter"/>
    <w:basedOn w:val="Tipodeletrapredefinidodopargrafo"/>
    <w:link w:val="Rematedecarta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ssinatura">
    <w:name w:val="Signature"/>
    <w:basedOn w:val="Normal"/>
    <w:next w:val="Normal"/>
    <w:link w:val="AssinaturaCarte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ssinaturaCarter">
    <w:name w:val="Assinatura Caráter"/>
    <w:basedOn w:val="Tipodeletrapredefinidodopargrafo"/>
    <w:link w:val="Assinatur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D5AB1"/>
    <w:rPr>
      <w:rFonts w:eastAsiaTheme="minorEastAsia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odoMarcadordePosio">
    <w:name w:val="Placeholder Text"/>
    <w:basedOn w:val="Tipodeletrapredefinidodopargrafo"/>
    <w:uiPriority w:val="99"/>
    <w:semiHidden/>
    <w:rsid w:val="00DF56DD"/>
    <w:rPr>
      <w:color w:val="3A3836" w:themeColor="background2" w:themeShade="40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DF56DD"/>
    <w:rPr>
      <w:i/>
      <w:iCs/>
      <w:color w:val="2A7B88" w:themeColor="accent1" w:themeShade="BF"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odebloco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iperligao">
    <w:name w:val="Hyperlink"/>
    <w:basedOn w:val="Tipodeletrapredefinidodopargrafo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DF56DD"/>
    <w:rPr>
      <w:szCs w:val="16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DF56DD"/>
    <w:rPr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736B0"/>
    <w:rPr>
      <w:sz w:val="22"/>
      <w:szCs w:val="16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DF56DD"/>
    <w:rPr>
      <w:rFonts w:ascii="Segoe UI" w:hAnsi="Segoe UI" w:cs="Segoe UI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36B0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736B0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736B0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736B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736B0"/>
    <w:rPr>
      <w:b/>
      <w:bCs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736B0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736B0"/>
    <w:rPr>
      <w:szCs w:val="20"/>
    </w:rPr>
  </w:style>
  <w:style w:type="character" w:styleId="CdigoHTML">
    <w:name w:val="HTML Code"/>
    <w:basedOn w:val="Tipodeletrapredefinidodopar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ecladoHTML">
    <w:name w:val="HTML Keyboard"/>
    <w:basedOn w:val="Tipodeletrapredefinidodopar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A736B0"/>
    <w:rPr>
      <w:rFonts w:ascii="Consolas" w:hAnsi="Consolas"/>
      <w:szCs w:val="20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odemacro">
    <w:name w:val="macro"/>
    <w:link w:val="TextodemacroCarte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A736B0"/>
    <w:rPr>
      <w:rFonts w:ascii="Consolas" w:hAnsi="Consolas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A736B0"/>
    <w:rPr>
      <w:rFonts w:ascii="Consolas" w:hAnsi="Consolas"/>
      <w:szCs w:val="21"/>
    </w:rPr>
  </w:style>
  <w:style w:type="paragraph" w:styleId="PargrafodaLista">
    <w:name w:val="List Paragraph"/>
    <w:basedOn w:val="Normal"/>
    <w:uiPriority w:val="34"/>
    <w:unhideWhenUsed/>
    <w:qFormat/>
    <w:rsid w:val="0065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E7632-939E-439A-AB88-A98E10E1A86B}"/>
      </w:docPartPr>
      <w:docPartBody>
        <w:p w:rsidR="001529AF" w:rsidRDefault="00B11E13">
          <w:r w:rsidRPr="000C402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538BA9-BBF5-4726-ABBF-393D40CE2BF8}"/>
      </w:docPartPr>
      <w:docPartBody>
        <w:p w:rsidR="001529AF" w:rsidRDefault="00B11E13">
          <w:r w:rsidRPr="000C40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C27597F7D9438A83940F25682B1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9693E-D976-4E97-916D-449C30B627E0}"/>
      </w:docPartPr>
      <w:docPartBody>
        <w:p w:rsidR="006058A8" w:rsidRDefault="00B10AFF" w:rsidP="00B10AFF">
          <w:pPr>
            <w:pStyle w:val="ADC27597F7D9438A83940F25682B110E"/>
          </w:pPr>
          <w:r w:rsidRPr="000C402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5EBC1ACE67414EA5BD15CB84FD600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D603A-00C6-4917-B467-B089ADA72A32}"/>
      </w:docPartPr>
      <w:docPartBody>
        <w:p w:rsidR="0096028E" w:rsidRDefault="006058A8" w:rsidP="006058A8">
          <w:pPr>
            <w:pStyle w:val="5EBC1ACE67414EA5BD15CB84FD60057A"/>
          </w:pPr>
          <w:r w:rsidRPr="000C402D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13"/>
    <w:rsid w:val="001529AF"/>
    <w:rsid w:val="006058A8"/>
    <w:rsid w:val="0096028E"/>
    <w:rsid w:val="00B10AFF"/>
    <w:rsid w:val="00B11E13"/>
    <w:rsid w:val="00B9181A"/>
    <w:rsid w:val="00E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EF42692C0D4286B66113EE922278E6">
    <w:name w:val="6EEF42692C0D4286B66113EE922278E6"/>
  </w:style>
  <w:style w:type="paragraph" w:customStyle="1" w:styleId="864F262EA40148B5BD83AD5E1C1B50FD">
    <w:name w:val="864F262EA40148B5BD83AD5E1C1B50FD"/>
  </w:style>
  <w:style w:type="paragraph" w:customStyle="1" w:styleId="33B4548FBBA64E5197B57ED47059FE3F">
    <w:name w:val="33B4548FBBA64E5197B57ED47059FE3F"/>
  </w:style>
  <w:style w:type="paragraph" w:customStyle="1" w:styleId="F14FBF8096FE49C4B06777EB812A720D">
    <w:name w:val="F14FBF8096FE49C4B06777EB812A720D"/>
  </w:style>
  <w:style w:type="paragraph" w:customStyle="1" w:styleId="B3A4B959E77F4CCB880A9C2B27FEC733">
    <w:name w:val="B3A4B959E77F4CCB880A9C2B27FEC733"/>
  </w:style>
  <w:style w:type="paragraph" w:customStyle="1" w:styleId="8C0BD17A3C3544A38ABE070E2082B36B">
    <w:name w:val="8C0BD17A3C3544A38ABE070E2082B36B"/>
  </w:style>
  <w:style w:type="paragraph" w:customStyle="1" w:styleId="38A6CB0F4BD745EDAA97ED1A7AA06C11">
    <w:name w:val="38A6CB0F4BD745EDAA97ED1A7AA06C11"/>
  </w:style>
  <w:style w:type="paragraph" w:customStyle="1" w:styleId="D7F48989BB444B8AB4606A5073164A31">
    <w:name w:val="D7F48989BB444B8AB4606A5073164A31"/>
  </w:style>
  <w:style w:type="paragraph" w:customStyle="1" w:styleId="6A6817C75660429BB5D875E2B43F1DE8">
    <w:name w:val="6A6817C75660429BB5D875E2B43F1DE8"/>
  </w:style>
  <w:style w:type="paragraph" w:customStyle="1" w:styleId="F4C87394E16447A2BECB6594AFE6BC54">
    <w:name w:val="F4C87394E16447A2BECB6594AFE6BC54"/>
  </w:style>
  <w:style w:type="paragraph" w:customStyle="1" w:styleId="737C3B2CFE1E482FBE3EC70AB2000C84">
    <w:name w:val="737C3B2CFE1E482FBE3EC70AB2000C84"/>
  </w:style>
  <w:style w:type="paragraph" w:customStyle="1" w:styleId="96B59F950F3544108EC31879CE3E0D17">
    <w:name w:val="96B59F950F3544108EC31879CE3E0D17"/>
  </w:style>
  <w:style w:type="paragraph" w:customStyle="1" w:styleId="DC0846A1617041AD912C2FB20A29E83E">
    <w:name w:val="DC0846A1617041AD912C2FB20A29E83E"/>
  </w:style>
  <w:style w:type="character" w:styleId="TextodoMarcadordePosio">
    <w:name w:val="Placeholder Text"/>
    <w:basedOn w:val="Tipodeletrapredefinidodopargrafo"/>
    <w:uiPriority w:val="99"/>
    <w:semiHidden/>
    <w:rsid w:val="006058A8"/>
    <w:rPr>
      <w:color w:val="3B3838" w:themeColor="background2" w:themeShade="40"/>
    </w:rPr>
  </w:style>
  <w:style w:type="paragraph" w:customStyle="1" w:styleId="DC6236B3E1604248823109457DFA7904">
    <w:name w:val="DC6236B3E1604248823109457DFA7904"/>
    <w:rsid w:val="00B11E13"/>
  </w:style>
  <w:style w:type="paragraph" w:customStyle="1" w:styleId="ADC27597F7D9438A83940F25682B110E">
    <w:name w:val="ADC27597F7D9438A83940F25682B110E"/>
    <w:rsid w:val="00B10AFF"/>
  </w:style>
  <w:style w:type="paragraph" w:customStyle="1" w:styleId="5EBC1ACE67414EA5BD15CB84FD60057A">
    <w:name w:val="5EBC1ACE67414EA5BD15CB84FD60057A"/>
    <w:rsid w:val="00605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Bolsasffcul</dc:creator>
  <cp:keywords/>
  <dc:description/>
  <cp:lastModifiedBy>Rafael Moreira</cp:lastModifiedBy>
  <cp:revision>15</cp:revision>
  <cp:lastPrinted>2019-02-27T14:16:00Z</cp:lastPrinted>
  <dcterms:created xsi:type="dcterms:W3CDTF">2019-02-27T10:23:00Z</dcterms:created>
  <dcterms:modified xsi:type="dcterms:W3CDTF">2020-12-18T12:11:00Z</dcterms:modified>
</cp:coreProperties>
</file>